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4A" w:rsidRDefault="00F50476">
      <w:pPr>
        <w:framePr w:w="2736" w:h="2314" w:hSpace="2636" w:wrap="notBeside" w:vAnchor="text" w:hAnchor="text" w:x="12409" w:y="1"/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743075" cy="1476375"/>
            <wp:effectExtent l="0" t="0" r="0" b="0"/>
            <wp:docPr id="3" name="Рисунок 1" descr="C:\Users\7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4A" w:rsidRDefault="00661C75">
      <w:pPr>
        <w:pStyle w:val="a5"/>
        <w:framePr w:w="600" w:h="264" w:wrap="notBeside" w:vAnchor="text" w:hAnchor="text" w:x="12198" w:y="1527"/>
        <w:shd w:val="clear" w:color="auto" w:fill="auto"/>
        <w:spacing w:line="260" w:lineRule="exact"/>
      </w:pPr>
      <w:r>
        <w:t>«3i</w:t>
      </w:r>
      <w:r>
        <w:rPr>
          <w:rStyle w:val="TimesNewRoman115pt"/>
          <w:rFonts w:eastAsia="Segoe UI"/>
          <w:b/>
          <w:bCs/>
          <w:lang w:val="ru-RU"/>
        </w:rPr>
        <w:t>»</w:t>
      </w:r>
    </w:p>
    <w:p w:rsidR="00B0194A" w:rsidRDefault="00B0194A">
      <w:pPr>
        <w:rPr>
          <w:sz w:val="2"/>
          <w:szCs w:val="2"/>
        </w:rPr>
      </w:pPr>
    </w:p>
    <w:p w:rsidR="00B0194A" w:rsidRDefault="00661C75">
      <w:pPr>
        <w:pStyle w:val="10"/>
        <w:keepNext/>
        <w:keepLines/>
        <w:shd w:val="clear" w:color="auto" w:fill="auto"/>
        <w:spacing w:after="268" w:line="270" w:lineRule="exact"/>
      </w:pPr>
      <w:bookmarkStart w:id="1" w:name="bookmark0"/>
      <w:r>
        <w:t>Программа</w:t>
      </w:r>
      <w:bookmarkEnd w:id="1"/>
    </w:p>
    <w:p w:rsidR="00B0194A" w:rsidRDefault="00661C75">
      <w:pPr>
        <w:pStyle w:val="10"/>
        <w:keepNext/>
        <w:keepLines/>
        <w:shd w:val="clear" w:color="auto" w:fill="auto"/>
        <w:spacing w:after="186" w:line="270" w:lineRule="exact"/>
      </w:pPr>
      <w:bookmarkStart w:id="2" w:name="bookmark1"/>
      <w:r>
        <w:t>по осуществлению контроля организации питания учащихся в школьной столовой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5357"/>
        <w:gridCol w:w="2952"/>
        <w:gridCol w:w="2966"/>
        <w:gridCol w:w="2966"/>
      </w:tblGrid>
      <w:tr w:rsidR="00B0194A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aa"/>
              </w:rPr>
              <w:t>№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aa"/>
              </w:rPr>
              <w:t>Объект контроля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aa"/>
              </w:rPr>
              <w:t>Периодичность контроля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after="120" w:line="200" w:lineRule="exact"/>
              <w:ind w:left="180"/>
            </w:pPr>
            <w:r>
              <w:rPr>
                <w:rStyle w:val="aa"/>
              </w:rPr>
              <w:t>Ответственный</w:t>
            </w:r>
          </w:p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before="120" w:line="200" w:lineRule="exact"/>
              <w:ind w:left="180"/>
            </w:pPr>
            <w:r>
              <w:rPr>
                <w:rStyle w:val="aa"/>
              </w:rPr>
              <w:t>исполнитель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after="120" w:line="200" w:lineRule="exact"/>
              <w:ind w:left="120"/>
            </w:pPr>
            <w:r>
              <w:rPr>
                <w:rStyle w:val="aa"/>
              </w:rPr>
              <w:t>Учетно-отчетная</w:t>
            </w:r>
          </w:p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before="120" w:line="200" w:lineRule="exact"/>
              <w:ind w:left="120"/>
            </w:pPr>
            <w:r>
              <w:rPr>
                <w:rStyle w:val="aa"/>
              </w:rPr>
              <w:t>документация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B0194A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500"/>
            </w:pPr>
            <w:r>
              <w:rPr>
                <w:rStyle w:val="aa"/>
              </w:rPr>
              <w:t>I. Входной контроль качества и безопасности поступающего на пищеблоки продовольственного сырья и пищевых продуктов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aa"/>
              </w:rPr>
              <w:t>1.1.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83" w:lineRule="exact"/>
              <w:ind w:left="240"/>
            </w:pPr>
            <w:r>
              <w:rPr>
                <w:rStyle w:val="aa"/>
              </w:rPr>
              <w:t>Документация поставщика на право поставок продовольствия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aa"/>
              </w:rPr>
              <w:t xml:space="preserve">При заключении </w:t>
            </w:r>
            <w:r>
              <w:rPr>
                <w:rStyle w:val="aa"/>
              </w:rPr>
              <w:t>договоров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B0194A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>
              <w:rPr>
                <w:rStyle w:val="aa"/>
              </w:rPr>
              <w:t>Договор с предприятием пита-ния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266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aa"/>
              </w:rPr>
              <w:t>1.2.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88" w:lineRule="exact"/>
              <w:ind w:left="240"/>
            </w:pPr>
            <w:r>
              <w:rPr>
                <w:rStyle w:val="aa"/>
              </w:rPr>
              <w:t>Сопроводительная документация на пищевые продукты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88" w:lineRule="exact"/>
              <w:ind w:left="160"/>
            </w:pPr>
            <w:r>
              <w:rPr>
                <w:rStyle w:val="aa"/>
              </w:rPr>
              <w:t>Каждая поступающая партия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93" w:lineRule="exact"/>
              <w:ind w:left="180"/>
            </w:pPr>
            <w:r>
              <w:rPr>
                <w:rStyle w:val="aa"/>
              </w:rPr>
              <w:t>Заведующая столовой Дзаурова С.И.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>
              <w:rPr>
                <w:rStyle w:val="aa"/>
              </w:rPr>
              <w:t>Т оварно-транспортные накладные, журнал бракеража пищевых продуктов и</w:t>
            </w:r>
          </w:p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485" w:lineRule="exact"/>
              <w:jc w:val="both"/>
            </w:pPr>
            <w:r>
              <w:rPr>
                <w:rStyle w:val="aa"/>
              </w:rPr>
              <w:t xml:space="preserve">продовольственного сырья. </w:t>
            </w:r>
            <w:r>
              <w:rPr>
                <w:rStyle w:val="aa"/>
              </w:rPr>
              <w:t>Сертификат соответствия. Удостоверения качества.</w:t>
            </w:r>
          </w:p>
        </w:tc>
      </w:tr>
    </w:tbl>
    <w:p w:rsidR="00B0194A" w:rsidRDefault="00B0194A">
      <w:pPr>
        <w:rPr>
          <w:sz w:val="2"/>
          <w:szCs w:val="2"/>
        </w:rPr>
      </w:pPr>
    </w:p>
    <w:p w:rsidR="00B0194A" w:rsidRDefault="00F50476">
      <w:pPr>
        <w:framePr w:h="2338" w:wrap="notBeside" w:vAnchor="text" w:hAnchor="text" w:xAlign="right" w:y="1"/>
        <w:jc w:val="right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1876425" cy="1485900"/>
            <wp:effectExtent l="0" t="0" r="0" b="0"/>
            <wp:docPr id="2" name="Рисунок 2" descr="C:\Users\7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4A" w:rsidRDefault="00B0194A">
      <w:pPr>
        <w:rPr>
          <w:sz w:val="2"/>
          <w:szCs w:val="2"/>
        </w:rPr>
      </w:pPr>
    </w:p>
    <w:p w:rsidR="00B0194A" w:rsidRDefault="00661C75">
      <w:pPr>
        <w:pStyle w:val="10"/>
        <w:keepNext/>
        <w:keepLines/>
        <w:shd w:val="clear" w:color="auto" w:fill="auto"/>
        <w:spacing w:after="268" w:line="270" w:lineRule="exact"/>
      </w:pPr>
      <w:bookmarkStart w:id="3" w:name="bookmark2"/>
      <w:r>
        <w:t>Программа</w:t>
      </w:r>
      <w:bookmarkEnd w:id="3"/>
    </w:p>
    <w:p w:rsidR="00B0194A" w:rsidRDefault="00661C75">
      <w:pPr>
        <w:pStyle w:val="10"/>
        <w:keepNext/>
        <w:keepLines/>
        <w:shd w:val="clear" w:color="auto" w:fill="auto"/>
        <w:spacing w:after="186" w:line="270" w:lineRule="exact"/>
      </w:pPr>
      <w:bookmarkStart w:id="4" w:name="bookmark3"/>
      <w:r>
        <w:t>по осуществлению контроля организации питания учащихся в школьной столовой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5357"/>
        <w:gridCol w:w="2952"/>
        <w:gridCol w:w="2962"/>
        <w:gridCol w:w="2976"/>
      </w:tblGrid>
      <w:tr w:rsidR="00B0194A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04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aa"/>
              </w:rPr>
              <w:t>№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04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aa"/>
              </w:rPr>
              <w:t>Объект контроля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0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aa"/>
              </w:rPr>
              <w:t>Периодичность контроля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04" w:wrap="notBeside" w:vAnchor="text" w:hAnchor="text" w:xAlign="center" w:y="1"/>
              <w:shd w:val="clear" w:color="auto" w:fill="auto"/>
              <w:spacing w:after="120" w:line="200" w:lineRule="exact"/>
              <w:ind w:left="180"/>
            </w:pPr>
            <w:r>
              <w:rPr>
                <w:rStyle w:val="aa"/>
              </w:rPr>
              <w:t>Ответственный</w:t>
            </w:r>
          </w:p>
          <w:p w:rsidR="00B0194A" w:rsidRDefault="00661C75">
            <w:pPr>
              <w:pStyle w:val="11"/>
              <w:framePr w:w="14904" w:wrap="notBeside" w:vAnchor="text" w:hAnchor="text" w:xAlign="center" w:y="1"/>
              <w:shd w:val="clear" w:color="auto" w:fill="auto"/>
              <w:spacing w:before="120" w:line="200" w:lineRule="exact"/>
              <w:ind w:left="180"/>
            </w:pPr>
            <w:r>
              <w:rPr>
                <w:rStyle w:val="aa"/>
              </w:rPr>
              <w:t>исполнитель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04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>
              <w:rPr>
                <w:rStyle w:val="aa"/>
              </w:rPr>
              <w:t>У четно-отчетная документация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B0194A">
            <w:pPr>
              <w:framePr w:w="14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04" w:wrap="notBeside" w:vAnchor="text" w:hAnchor="text" w:xAlign="center" w:y="1"/>
              <w:shd w:val="clear" w:color="auto" w:fill="auto"/>
              <w:spacing w:line="200" w:lineRule="exact"/>
              <w:ind w:left="500"/>
            </w:pPr>
            <w:r>
              <w:rPr>
                <w:rStyle w:val="aa"/>
              </w:rPr>
              <w:t>I. Входной контроль качества и безопасности поступающего на пищеблоки продовольственного сырья и пищевых продуктов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04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aa"/>
              </w:rPr>
              <w:t>1.1.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04" w:wrap="notBeside" w:vAnchor="text" w:hAnchor="text" w:xAlign="center" w:y="1"/>
              <w:shd w:val="clear" w:color="auto" w:fill="auto"/>
              <w:spacing w:line="288" w:lineRule="exact"/>
              <w:ind w:left="240"/>
            </w:pPr>
            <w:r>
              <w:rPr>
                <w:rStyle w:val="aa"/>
              </w:rPr>
              <w:t xml:space="preserve">Документация поставщика на право </w:t>
            </w:r>
            <w:r>
              <w:rPr>
                <w:rStyle w:val="aa"/>
              </w:rPr>
              <w:t>поставок продовольствия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0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aa"/>
              </w:rPr>
              <w:t>При заключении договоров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B0194A">
            <w:pPr>
              <w:framePr w:w="14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04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>
              <w:rPr>
                <w:rStyle w:val="aa"/>
              </w:rPr>
              <w:t>Договор с предприятием пита-ния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266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04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aa"/>
              </w:rPr>
              <w:t>1.2.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04" w:wrap="notBeside" w:vAnchor="text" w:hAnchor="text" w:xAlign="center" w:y="1"/>
              <w:shd w:val="clear" w:color="auto" w:fill="auto"/>
              <w:spacing w:line="288" w:lineRule="exact"/>
              <w:ind w:left="240"/>
            </w:pPr>
            <w:r>
              <w:rPr>
                <w:rStyle w:val="aa"/>
              </w:rPr>
              <w:t>Сопроводительная документация на пищевые продукты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04" w:wrap="notBeside" w:vAnchor="text" w:hAnchor="text" w:xAlign="center" w:y="1"/>
              <w:shd w:val="clear" w:color="auto" w:fill="auto"/>
              <w:spacing w:line="288" w:lineRule="exact"/>
              <w:ind w:left="160"/>
            </w:pPr>
            <w:r>
              <w:rPr>
                <w:rStyle w:val="aa"/>
              </w:rPr>
              <w:t>Каждая поступающая партия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04" w:wrap="notBeside" w:vAnchor="text" w:hAnchor="text" w:xAlign="center" w:y="1"/>
              <w:shd w:val="clear" w:color="auto" w:fill="auto"/>
              <w:spacing w:line="293" w:lineRule="exact"/>
              <w:ind w:left="180"/>
            </w:pPr>
            <w:r>
              <w:rPr>
                <w:rStyle w:val="aa"/>
              </w:rPr>
              <w:t>Заведующая столовой Дзаурова С.И.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04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>
              <w:rPr>
                <w:rStyle w:val="aa"/>
              </w:rPr>
              <w:t xml:space="preserve">Т оварно-транспортные накладные, журнал бракеража пищевых </w:t>
            </w:r>
            <w:r>
              <w:rPr>
                <w:rStyle w:val="aa"/>
              </w:rPr>
              <w:t>продуктов и</w:t>
            </w:r>
          </w:p>
          <w:p w:rsidR="00B0194A" w:rsidRDefault="00661C75">
            <w:pPr>
              <w:pStyle w:val="11"/>
              <w:framePr w:w="14904" w:wrap="notBeside" w:vAnchor="text" w:hAnchor="text" w:xAlign="center" w:y="1"/>
              <w:shd w:val="clear" w:color="auto" w:fill="auto"/>
              <w:spacing w:line="490" w:lineRule="exact"/>
              <w:ind w:left="120"/>
            </w:pPr>
            <w:r>
              <w:rPr>
                <w:rStyle w:val="aa"/>
              </w:rPr>
              <w:t>продовольственного сырья. Сертификат соответствия. Удостоверения качества.</w:t>
            </w:r>
          </w:p>
        </w:tc>
      </w:tr>
    </w:tbl>
    <w:p w:rsidR="00B0194A" w:rsidRDefault="00B0194A">
      <w:pPr>
        <w:rPr>
          <w:sz w:val="2"/>
          <w:szCs w:val="2"/>
        </w:rPr>
        <w:sectPr w:rsidR="00B0194A">
          <w:headerReference w:type="default" r:id="rId8"/>
          <w:type w:val="continuous"/>
          <w:pgSz w:w="23810" w:h="16838" w:orient="landscape"/>
          <w:pgMar w:top="3319" w:right="4508" w:bottom="2288" w:left="436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5352"/>
        <w:gridCol w:w="2957"/>
        <w:gridCol w:w="2957"/>
        <w:gridCol w:w="2995"/>
      </w:tblGrid>
      <w:tr w:rsidR="00B0194A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aa"/>
                <w:lang w:val="en-US"/>
              </w:rPr>
              <w:lastRenderedPageBreak/>
              <w:t>i.J.</w:t>
            </w:r>
          </w:p>
        </w:tc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aa"/>
              </w:rPr>
              <w:t>Условия транспортировки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Candara105pt"/>
              </w:rPr>
              <w:t>1</w:t>
            </w:r>
            <w:r>
              <w:rPr>
                <w:rStyle w:val="aa"/>
              </w:rPr>
              <w:t xml:space="preserve"> раз в месяц</w:t>
            </w:r>
          </w:p>
        </w:tc>
        <w:tc>
          <w:tcPr>
            <w:tcW w:w="2957" w:type="dxa"/>
            <w:tcBorders>
              <w:left w:val="single" w:sz="4" w:space="0" w:color="auto"/>
            </w:tcBorders>
            <w:shd w:val="clear" w:color="auto" w:fill="FFFFFF"/>
          </w:tcPr>
          <w:p w:rsidR="00B0194A" w:rsidRDefault="00B0194A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aa"/>
              </w:rPr>
              <w:t>ианитарныи паспорт на транспорт для перевозки пищевых продуктов.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4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a"/>
              </w:rPr>
              <w:t>П.Контроль качества и безопасности выпускаемой готовой продукции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2.1.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aa"/>
              </w:rPr>
              <w:t>Качество готовой продукции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Ежедневно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499" w:lineRule="exact"/>
              <w:ind w:left="120"/>
            </w:pPr>
            <w:r>
              <w:rPr>
                <w:rStyle w:val="aa"/>
              </w:rPr>
              <w:t>Бракеражная комиссия Гамурзиева М.Б.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98" w:lineRule="exact"/>
              <w:ind w:left="120"/>
            </w:pPr>
            <w:r>
              <w:rPr>
                <w:rStyle w:val="aa"/>
              </w:rPr>
              <w:t>Журнал бракеража готовой продукции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2.2.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aa"/>
              </w:rPr>
              <w:t>Суточная проба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Ежедневно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499" w:lineRule="exact"/>
              <w:ind w:left="120"/>
            </w:pPr>
            <w:r>
              <w:rPr>
                <w:rStyle w:val="aa"/>
              </w:rPr>
              <w:t>Гамурзиева М.Б. Дзаурова С.И.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aa"/>
              </w:rPr>
              <w:t>Визуальный контроль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2.3.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aa"/>
              </w:rPr>
              <w:t>Соответствие реализуемой буфетной продукции ассортиментному перечню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Ежедневно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 xml:space="preserve">Бракеражная </w:t>
            </w:r>
            <w:r>
              <w:rPr>
                <w:rStyle w:val="aa"/>
              </w:rPr>
              <w:t>комиссия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>
              <w:rPr>
                <w:rStyle w:val="aa"/>
              </w:rPr>
              <w:t>Ассортиментный перечень буфетной продукции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4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a"/>
              </w:rPr>
              <w:t>III. контроль рациона питания учащихся, соблюдения санитарных правил в технологическом процессе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aa"/>
              </w:rPr>
              <w:t>3.1.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aa"/>
              </w:rPr>
              <w:t>Рацион питания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1 раз в 10 дней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499" w:lineRule="exact"/>
              <w:ind w:left="120"/>
            </w:pPr>
            <w:r>
              <w:rPr>
                <w:rStyle w:val="aa"/>
              </w:rPr>
              <w:t>Бракеражная комиссия Гамурзиева М.Б.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>
              <w:rPr>
                <w:rStyle w:val="aa"/>
              </w:rPr>
              <w:t xml:space="preserve">Примерное меню, согласованное с </w:t>
            </w:r>
            <w:r>
              <w:rPr>
                <w:rStyle w:val="aa"/>
              </w:rPr>
              <w:t>СЭС, ассортиментный перчень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aa"/>
              </w:rPr>
              <w:t>3.2.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>
              <w:rPr>
                <w:rStyle w:val="aa"/>
              </w:rPr>
              <w:t>Наличие нормативно-технической и технологической документации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1 раз в 6 дней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Дзаурова С.И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aa"/>
              </w:rPr>
              <w:t>Технологические карты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aa"/>
              </w:rPr>
              <w:t>3.3.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aa"/>
              </w:rPr>
              <w:t>Первичная и кулинарная обработка продукции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Каждая партия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Бракеражная комиссия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>
              <w:rPr>
                <w:rStyle w:val="aa"/>
              </w:rPr>
              <w:t xml:space="preserve">Журнал бракеража гтовой </w:t>
            </w:r>
            <w:r>
              <w:rPr>
                <w:rStyle w:val="aa"/>
              </w:rPr>
              <w:t>продукции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aa"/>
              </w:rPr>
              <w:t>3.4.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aa"/>
              </w:rPr>
              <w:t>Контроль достаточности тепловой обработки блюд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Каждая партия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Бракеражная комиссия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>
              <w:rPr>
                <w:rStyle w:val="aa"/>
              </w:rPr>
              <w:t>Акт проверки приготовляемых блюд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aa"/>
              </w:rPr>
              <w:t>3.5.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aa"/>
              </w:rPr>
              <w:t>Контроль за потоками сырья, полуфабрикатов и готовой продукции, за потоками чистой и грязной посуды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Ежедневно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Бракеражная комиссия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>
              <w:rPr>
                <w:rStyle w:val="aa"/>
              </w:rPr>
              <w:t>Журнал бракеража пищевых продуктов и</w:t>
            </w:r>
          </w:p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aa"/>
              </w:rPr>
              <w:t>продовольственного сырья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4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a"/>
              </w:rPr>
              <w:t>IV. Контроль за соблюдением условий и сроков хранения продуктов ( сырья, полуфабрикатов и готовой продукции)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aa"/>
              </w:rPr>
              <w:t>4.1.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>
              <w:rPr>
                <w:rStyle w:val="aa"/>
              </w:rPr>
              <w:t xml:space="preserve">Помещения для хранения продуктов, соблюдение условий и </w:t>
            </w:r>
            <w:r>
              <w:rPr>
                <w:rStyle w:val="aa"/>
              </w:rPr>
              <w:t>сроков хранения продуктов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Ежедневно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Бракеражная комиссия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923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>
              <w:rPr>
                <w:rStyle w:val="aa"/>
              </w:rPr>
              <w:t>Журнал бракеража пищевых продуктов и</w:t>
            </w:r>
          </w:p>
        </w:tc>
      </w:tr>
    </w:tbl>
    <w:p w:rsidR="00B0194A" w:rsidRDefault="00B0194A">
      <w:pPr>
        <w:rPr>
          <w:sz w:val="2"/>
          <w:szCs w:val="2"/>
        </w:rPr>
      </w:pPr>
    </w:p>
    <w:p w:rsidR="00B0194A" w:rsidRDefault="00661C75">
      <w:pPr>
        <w:pStyle w:val="ac"/>
        <w:framePr w:w="14899" w:wrap="notBeside" w:vAnchor="text" w:hAnchor="text" w:xAlign="center" w:y="1"/>
        <w:shd w:val="clear" w:color="auto" w:fill="auto"/>
        <w:tabs>
          <w:tab w:val="left" w:pos="2947"/>
        </w:tabs>
        <w:spacing w:line="200" w:lineRule="exact"/>
      </w:pPr>
      <w:r>
        <w:lastRenderedPageBreak/>
        <w:t>I ьракеражная комиссия</w:t>
      </w:r>
      <w:r>
        <w:tab/>
        <w:t>| приказ оо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5352"/>
        <w:gridCol w:w="2962"/>
        <w:gridCol w:w="2962"/>
        <w:gridCol w:w="2962"/>
      </w:tblGrid>
      <w:tr w:rsidR="00B0194A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B0194A" w:rsidRDefault="00B0194A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</w:tcPr>
          <w:p w:rsidR="00B0194A" w:rsidRDefault="00B0194A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</w:tcPr>
          <w:p w:rsidR="00B0194A" w:rsidRDefault="00B0194A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</w:tcPr>
          <w:p w:rsidR="00B0194A" w:rsidRDefault="00B0194A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производственного сырья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aa"/>
              </w:rPr>
              <w:t>4.2.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>
              <w:rPr>
                <w:rStyle w:val="aa"/>
              </w:rPr>
              <w:t>Холодильное оборудование (холодильные и морозильные камеры)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Ежедневно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494" w:lineRule="exact"/>
              <w:ind w:left="120"/>
            </w:pPr>
            <w:r>
              <w:rPr>
                <w:rStyle w:val="aa"/>
              </w:rPr>
              <w:t xml:space="preserve">Дзаурова </w:t>
            </w:r>
            <w:r>
              <w:rPr>
                <w:rStyle w:val="aa"/>
              </w:rPr>
              <w:t>С.И Гамурзиева М.Б.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>
              <w:rPr>
                <w:rStyle w:val="aa"/>
              </w:rPr>
              <w:t>Журнал учета температурного режима холодильного оборудования. Акты о выполненных работах по обслуживанию торгового оборудования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4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a"/>
              </w:rPr>
              <w:t>У.Контроль за условиями труда работников и состоянием производственной среды пищеблока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aa"/>
              </w:rPr>
              <w:t>5.1.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Условия труда.</w:t>
            </w:r>
            <w:r>
              <w:rPr>
                <w:rStyle w:val="aa"/>
              </w:rPr>
              <w:t xml:space="preserve"> Производственная среда пищеблока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Ежедневно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494" w:lineRule="exact"/>
              <w:ind w:left="120"/>
            </w:pPr>
            <w:r>
              <w:rPr>
                <w:rStyle w:val="aa"/>
              </w:rPr>
              <w:t>Бракеражная комиссия Дзаурова С.И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Визуальный контроль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4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a"/>
              </w:rPr>
              <w:t>VI. Контроль за состоянием помещений пищеблока (производственного, складского, подсобного ), инвентаря и оборудования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aa"/>
              </w:rPr>
              <w:t>6.1.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>
              <w:rPr>
                <w:rStyle w:val="aa"/>
              </w:rPr>
              <w:t xml:space="preserve">Производственное, складское, </w:t>
            </w:r>
            <w:r>
              <w:rPr>
                <w:rStyle w:val="aa"/>
              </w:rPr>
              <w:t>подсобное помещения и оборудование в них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Ежедневно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494" w:lineRule="exact"/>
              <w:ind w:left="120"/>
            </w:pPr>
            <w:r>
              <w:rPr>
                <w:rStyle w:val="aa"/>
              </w:rPr>
              <w:t>Бракеражная комиссия Дзаурова С.И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Визуальный контроль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aa"/>
              </w:rPr>
              <w:t>6.2.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Инвентарь и оборудование пищеблока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1 раз в год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499" w:lineRule="exact"/>
              <w:ind w:left="120"/>
            </w:pPr>
            <w:r>
              <w:rPr>
                <w:rStyle w:val="aa"/>
              </w:rPr>
              <w:t>Бракеражная комиссия Дзаурова С.И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Визуальный контроль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4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a"/>
              </w:rPr>
              <w:t xml:space="preserve">УП.Контроль за выполнением </w:t>
            </w:r>
            <w:r>
              <w:rPr>
                <w:rStyle w:val="aa"/>
              </w:rPr>
              <w:t>санитарно-противоэпидемических мероприятий на пищеблоке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1pt"/>
              </w:rPr>
              <w:t>7.1.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Сотрудники пищеблока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Ежедневно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494" w:lineRule="exact"/>
              <w:ind w:left="120"/>
            </w:pPr>
            <w:r>
              <w:rPr>
                <w:rStyle w:val="aa"/>
              </w:rPr>
              <w:t>Бракеражная комиссия Дзаурова С.И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aa"/>
              </w:rPr>
              <w:t>Медицинские книжки работников. Журнал здоровья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aa"/>
              </w:rPr>
              <w:t>7.2.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Санитарно - противоэпидемический режим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1 раз в неделю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499" w:lineRule="exact"/>
              <w:ind w:left="120"/>
            </w:pPr>
            <w:r>
              <w:rPr>
                <w:rStyle w:val="aa"/>
              </w:rPr>
              <w:t xml:space="preserve">Бракеражная комиссия </w:t>
            </w:r>
            <w:r>
              <w:rPr>
                <w:rStyle w:val="aa"/>
              </w:rPr>
              <w:t>Дзаурова С.И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>
              <w:rPr>
                <w:rStyle w:val="aa"/>
              </w:rPr>
              <w:t>Инструкция режима обработки оборудования, инвентаря, тары, столовой посуды. График генеральных уборок помещений пищеблока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99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aa"/>
              </w:rPr>
              <w:t>УШ.Контроль за контингентом питающихся, режимом питания и гигиеной приема пищи учащихся</w:t>
            </w:r>
          </w:p>
        </w:tc>
      </w:tr>
    </w:tbl>
    <w:p w:rsidR="00B0194A" w:rsidRDefault="00B0194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5347"/>
        <w:gridCol w:w="2952"/>
        <w:gridCol w:w="2962"/>
        <w:gridCol w:w="2962"/>
      </w:tblGrid>
      <w:tr w:rsidR="00B0194A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70" w:wrap="notBeside" w:vAnchor="text" w:hAnchor="text" w:xAlign="center" w:y="1"/>
              <w:shd w:val="clear" w:color="auto" w:fill="auto"/>
              <w:spacing w:line="150" w:lineRule="exact"/>
              <w:ind w:left="120"/>
            </w:pPr>
            <w:r>
              <w:rPr>
                <w:rStyle w:val="ArialUnicodeMS75pt"/>
              </w:rPr>
              <w:lastRenderedPageBreak/>
              <w:t>5</w:t>
            </w:r>
            <w:r>
              <w:rPr>
                <w:rStyle w:val="65pt"/>
              </w:rPr>
              <w:t>.</w:t>
            </w:r>
            <w:r>
              <w:rPr>
                <w:rStyle w:val="ArialUnicodeMS75pt"/>
              </w:rPr>
              <w:t>1</w:t>
            </w:r>
            <w:r>
              <w:rPr>
                <w:rStyle w:val="65pt"/>
              </w:rPr>
              <w:t>.</w:t>
            </w:r>
          </w:p>
        </w:tc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70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 xml:space="preserve">контингент питающихся </w:t>
            </w:r>
            <w:r>
              <w:rPr>
                <w:rStyle w:val="aa"/>
              </w:rPr>
              <w:t>детей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70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ьжедневно</w:t>
            </w:r>
          </w:p>
        </w:tc>
        <w:tc>
          <w:tcPr>
            <w:tcW w:w="2962" w:type="dxa"/>
            <w:tcBorders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70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ьракеражная комиссия</w:t>
            </w: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70" w:wrap="notBeside" w:vAnchor="text" w:hAnchor="text" w:xAlign="center" w:y="1"/>
              <w:shd w:val="clear" w:color="auto" w:fill="auto"/>
              <w:spacing w:line="298" w:lineRule="exact"/>
              <w:ind w:left="100"/>
            </w:pPr>
            <w:r>
              <w:rPr>
                <w:rStyle w:val="aa"/>
              </w:rPr>
              <w:t>приказ оо организации питания учащихся.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70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8.2.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70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Режим питания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70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Ежедневно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70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Бракеражная комиссия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70" w:wrap="notBeside" w:vAnchor="text" w:hAnchor="text" w:xAlign="center" w:y="1"/>
              <w:shd w:val="clear" w:color="auto" w:fill="auto"/>
              <w:spacing w:line="200" w:lineRule="exact"/>
              <w:ind w:left="100"/>
            </w:pPr>
            <w:r>
              <w:rPr>
                <w:rStyle w:val="aa"/>
              </w:rPr>
              <w:t>Г рафик приема пищи</w:t>
            </w:r>
          </w:p>
        </w:tc>
      </w:tr>
      <w:tr w:rsidR="00B0194A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70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1pt"/>
              </w:rPr>
              <w:t>8.3.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70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Гигиена приема пищи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70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Ежедневно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70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aa"/>
              </w:rPr>
              <w:t>Бракеражная комиссия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94A" w:rsidRDefault="00661C75">
            <w:pPr>
              <w:pStyle w:val="11"/>
              <w:framePr w:w="14870"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rPr>
                <w:rStyle w:val="aa"/>
              </w:rPr>
              <w:t>Акты проверки приготовляемых блюд</w:t>
            </w:r>
          </w:p>
        </w:tc>
      </w:tr>
    </w:tbl>
    <w:p w:rsidR="00B0194A" w:rsidRDefault="00B0194A">
      <w:pPr>
        <w:rPr>
          <w:sz w:val="2"/>
          <w:szCs w:val="2"/>
        </w:rPr>
      </w:pPr>
    </w:p>
    <w:p w:rsidR="00B0194A" w:rsidRDefault="00B0194A">
      <w:pPr>
        <w:rPr>
          <w:sz w:val="2"/>
          <w:szCs w:val="2"/>
        </w:rPr>
      </w:pPr>
    </w:p>
    <w:sectPr w:rsidR="00B0194A">
      <w:headerReference w:type="default" r:id="rId9"/>
      <w:pgSz w:w="23810" w:h="16838" w:orient="landscape"/>
      <w:pgMar w:top="3319" w:right="4508" w:bottom="2288" w:left="4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C75" w:rsidRDefault="00661C75">
      <w:r>
        <w:separator/>
      </w:r>
    </w:p>
  </w:endnote>
  <w:endnote w:type="continuationSeparator" w:id="0">
    <w:p w:rsidR="00661C75" w:rsidRDefault="0066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C75" w:rsidRDefault="00661C75"/>
  </w:footnote>
  <w:footnote w:type="continuationSeparator" w:id="0">
    <w:p w:rsidR="00661C75" w:rsidRDefault="00661C7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4A" w:rsidRDefault="00F5047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4841875</wp:posOffset>
              </wp:positionH>
              <wp:positionV relativeFrom="page">
                <wp:posOffset>1974850</wp:posOffset>
              </wp:positionV>
              <wp:extent cx="5164455" cy="452755"/>
              <wp:effectExtent l="3175" t="317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445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94A" w:rsidRDefault="00661C75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Государственное бюджетное образовательное учреждение</w:t>
                          </w:r>
                        </w:p>
                        <w:p w:rsidR="00B0194A" w:rsidRDefault="00661C75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 xml:space="preserve">«Средняя общеобразовательная школа № 8 </w:t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t>г.Назрань»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1.25pt;margin-top:155.5pt;width:406.65pt;height:35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" filled="f" stroked="f">
              <v:textbox style="mso-fit-shape-to-text:t" inset="0,0,0,0">
                <w:txbxContent>
                  <w:p w:rsidR="00B0194A" w:rsidRDefault="00661C75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Государственное бюджетное образовательное учреждение</w:t>
                    </w:r>
                  </w:p>
                  <w:p w:rsidR="00B0194A" w:rsidRDefault="00661C75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 xml:space="preserve">«Средняя общеобразовательная школа № 8 </w:t>
                    </w:r>
                    <w:r>
                      <w:rPr>
                        <w:rStyle w:val="a8"/>
                        <w:b/>
                        <w:bCs/>
                      </w:rPr>
                      <w:t>г.Назрань»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4A" w:rsidRDefault="00B019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4A"/>
    <w:rsid w:val="00661C75"/>
    <w:rsid w:val="00B0194A"/>
    <w:rsid w:val="00F5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CF5F6B-F31B-4A98-86C1-6282630D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Segoe UI" w:eastAsia="Segoe UI" w:hAnsi="Segoe UI" w:cs="Segoe UI"/>
      <w:b/>
      <w:bCs/>
      <w:i/>
      <w:iCs/>
      <w:smallCaps w:val="0"/>
      <w:strike w:val="0"/>
      <w:sz w:val="26"/>
      <w:szCs w:val="26"/>
      <w:u w:val="none"/>
      <w:lang w:val="en-US"/>
    </w:rPr>
  </w:style>
  <w:style w:type="character" w:customStyle="1" w:styleId="TimesNewRoman115pt">
    <w:name w:val="Подпись к картинке + Times New Roman;11;5 pt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andara105pt">
    <w:name w:val="Основной текст + Candara;10;5 pt"/>
    <w:basedOn w:val="a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pt">
    <w:name w:val="Основной текст + Полужирный;Интервал 1 pt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ArialUnicodeMS75pt">
    <w:name w:val="Основной текст + Arial Unicode MS;7;5 pt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65pt">
    <w:name w:val="Основной текст + 6;5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sz w:val="26"/>
      <w:szCs w:val="26"/>
      <w:lang w:val="en-US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629" w:lineRule="exac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2021-03-11T14:30:00Z</dcterms:created>
  <dcterms:modified xsi:type="dcterms:W3CDTF">2021-03-11T14:31:00Z</dcterms:modified>
</cp:coreProperties>
</file>