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AC" w:rsidRPr="00A77D53" w:rsidRDefault="00762DAC" w:rsidP="00762DAC">
      <w:pPr>
        <w:pStyle w:val="a3"/>
        <w:shd w:val="clear" w:color="auto" w:fill="FFFFFF"/>
        <w:ind w:right="-90"/>
        <w:jc w:val="center"/>
        <w:rPr>
          <w:rFonts w:ascii="Verdana" w:hAnsi="Verdana"/>
          <w:color w:val="00B050"/>
          <w:sz w:val="36"/>
          <w:szCs w:val="36"/>
        </w:rPr>
      </w:pPr>
      <w:r w:rsidRPr="00A77D53">
        <w:rPr>
          <w:b/>
          <w:bCs/>
          <w:color w:val="00B050"/>
          <w:sz w:val="36"/>
          <w:szCs w:val="36"/>
          <w:shd w:val="clear" w:color="auto" w:fill="FFFFFF"/>
        </w:rPr>
        <w:t>Что такое функциональная грамотность?</w:t>
      </w:r>
    </w:p>
    <w:p w:rsidR="00E96C33" w:rsidRPr="00A77D53" w:rsidRDefault="00762DAC" w:rsidP="00A413FB">
      <w:pPr>
        <w:pStyle w:val="a3"/>
        <w:shd w:val="clear" w:color="auto" w:fill="FFFFFF"/>
        <w:spacing w:after="165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A77D53">
        <w:rPr>
          <w:color w:val="22252D"/>
          <w:sz w:val="28"/>
          <w:szCs w:val="28"/>
          <w:shd w:val="clear" w:color="auto" w:fill="FFFFFF"/>
        </w:rPr>
        <w:t>  </w:t>
      </w:r>
      <w:r w:rsidR="00840563" w:rsidRPr="00A77D53">
        <w:rPr>
          <w:b/>
          <w:sz w:val="28"/>
          <w:szCs w:val="28"/>
        </w:rPr>
        <w:t>Функциональная грамотность-способность человека использовать приобретаемые в течение жизни знания, умения и навыки для решения широкого круга жизненных задач в различных сферах деятельности, общения и социальных отношений.</w:t>
      </w:r>
    </w:p>
    <w:p w:rsidR="00A413FB" w:rsidRPr="00A77D53" w:rsidRDefault="00A413FB" w:rsidP="00A413FB">
      <w:pPr>
        <w:pStyle w:val="a3"/>
        <w:shd w:val="clear" w:color="auto" w:fill="FFFFFF"/>
        <w:spacing w:after="165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A77D53">
        <w:rPr>
          <w:color w:val="22252D"/>
          <w:sz w:val="28"/>
          <w:szCs w:val="28"/>
          <w:shd w:val="clear" w:color="auto" w:fill="FFFFFF"/>
        </w:rPr>
        <w:t>Индикатором качества образования в части формирования функциональной грамотности является международное исследование PISA. Исследование PISA ставит своей целью проверку наличия таких умений, которые должны помочь</w:t>
      </w:r>
      <w:r w:rsidRPr="00A77D53">
        <w:rPr>
          <w:color w:val="22252D"/>
          <w:sz w:val="28"/>
          <w:szCs w:val="28"/>
          <w:shd w:val="clear" w:color="auto" w:fill="FFFFFF"/>
        </w:rPr>
        <w:br/>
        <w:t>молодежи в их «взрослой» жизни.</w:t>
      </w:r>
      <w:bookmarkStart w:id="0" w:name="_GoBack"/>
      <w:bookmarkEnd w:id="0"/>
    </w:p>
    <w:p w:rsidR="00A413FB" w:rsidRDefault="00A413FB">
      <w:pPr>
        <w:rPr>
          <w:b/>
          <w:sz w:val="36"/>
          <w:szCs w:val="36"/>
        </w:rPr>
      </w:pPr>
    </w:p>
    <w:p w:rsidR="00840563" w:rsidRPr="00A77D53" w:rsidRDefault="00840563" w:rsidP="00840563">
      <w:pPr>
        <w:jc w:val="center"/>
        <w:rPr>
          <w:color w:val="00B050"/>
          <w:sz w:val="32"/>
          <w:szCs w:val="32"/>
        </w:rPr>
      </w:pPr>
      <w:r w:rsidRPr="00A77D53">
        <w:rPr>
          <w:color w:val="00B050"/>
          <w:sz w:val="32"/>
          <w:szCs w:val="32"/>
        </w:rPr>
        <w:t>Функциональная грамотность включает 6 компонентов</w:t>
      </w:r>
    </w:p>
    <w:p w:rsidR="00A413FB" w:rsidRPr="00A413FB" w:rsidRDefault="00A413FB" w:rsidP="00840563">
      <w:pPr>
        <w:jc w:val="center"/>
        <w:rPr>
          <w:color w:val="00B050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840563" w:rsidRPr="00A77D53" w:rsidTr="00840563">
        <w:tc>
          <w:tcPr>
            <w:tcW w:w="2689" w:type="dxa"/>
          </w:tcPr>
          <w:p w:rsidR="00840563" w:rsidRPr="00A77D53" w:rsidRDefault="00840563" w:rsidP="00840563">
            <w:pPr>
              <w:jc w:val="center"/>
              <w:rPr>
                <w:b/>
                <w:sz w:val="28"/>
                <w:szCs w:val="28"/>
              </w:rPr>
            </w:pPr>
            <w:r w:rsidRPr="00A77D53">
              <w:rPr>
                <w:b/>
                <w:sz w:val="28"/>
                <w:szCs w:val="28"/>
              </w:rPr>
              <w:t>1.Читательская грамотность</w:t>
            </w:r>
          </w:p>
        </w:tc>
        <w:tc>
          <w:tcPr>
            <w:tcW w:w="6656" w:type="dxa"/>
          </w:tcPr>
          <w:p w:rsidR="00840563" w:rsidRPr="00A77D53" w:rsidRDefault="00840563" w:rsidP="00840563">
            <w:pPr>
              <w:jc w:val="center"/>
              <w:rPr>
                <w:sz w:val="28"/>
                <w:szCs w:val="28"/>
              </w:rPr>
            </w:pPr>
            <w:r w:rsidRPr="00A77D53">
              <w:rPr>
                <w:sz w:val="28"/>
                <w:szCs w:val="28"/>
              </w:rPr>
              <w:t xml:space="preserve">Способность понимать и использовать тексты, размышлять о них, а также заниматься чтением, чтобы достигать своих целей, расширять знания </w:t>
            </w:r>
            <w:r w:rsidR="00DE69B2" w:rsidRPr="00A77D53">
              <w:rPr>
                <w:sz w:val="28"/>
                <w:szCs w:val="28"/>
              </w:rPr>
              <w:t>и возможности, участвовать в социальной жизни.</w:t>
            </w:r>
          </w:p>
        </w:tc>
      </w:tr>
      <w:tr w:rsidR="00840563" w:rsidRPr="00A77D53" w:rsidTr="00840563">
        <w:tc>
          <w:tcPr>
            <w:tcW w:w="2689" w:type="dxa"/>
          </w:tcPr>
          <w:p w:rsidR="00840563" w:rsidRPr="00A77D53" w:rsidRDefault="00DE69B2" w:rsidP="00840563">
            <w:pPr>
              <w:jc w:val="center"/>
              <w:rPr>
                <w:b/>
                <w:sz w:val="28"/>
                <w:szCs w:val="28"/>
              </w:rPr>
            </w:pPr>
            <w:r w:rsidRPr="00A77D53">
              <w:rPr>
                <w:b/>
                <w:sz w:val="28"/>
                <w:szCs w:val="28"/>
              </w:rPr>
              <w:t>2.Естественно-научная грамотность</w:t>
            </w:r>
          </w:p>
        </w:tc>
        <w:tc>
          <w:tcPr>
            <w:tcW w:w="6656" w:type="dxa"/>
          </w:tcPr>
          <w:p w:rsidR="00840563" w:rsidRPr="00A77D53" w:rsidRDefault="00DE69B2" w:rsidP="00840563">
            <w:pPr>
              <w:jc w:val="center"/>
              <w:rPr>
                <w:sz w:val="28"/>
                <w:szCs w:val="28"/>
              </w:rPr>
            </w:pPr>
            <w:r w:rsidRPr="00A77D53">
              <w:rPr>
                <w:sz w:val="28"/>
                <w:szCs w:val="28"/>
              </w:rPr>
              <w:t>Способность занимать активную гражданскую позицию по вопросам, связанным с естественными науками: научно объяснять явления, понимать особенности естественно-научного исследования; интерпретировать данные и использовать научные доказательства.</w:t>
            </w:r>
          </w:p>
        </w:tc>
      </w:tr>
      <w:tr w:rsidR="00840563" w:rsidRPr="00A77D53" w:rsidTr="00840563">
        <w:tc>
          <w:tcPr>
            <w:tcW w:w="2689" w:type="dxa"/>
          </w:tcPr>
          <w:p w:rsidR="00840563" w:rsidRPr="00A77D53" w:rsidRDefault="00DE69B2" w:rsidP="00840563">
            <w:pPr>
              <w:jc w:val="center"/>
              <w:rPr>
                <w:b/>
                <w:sz w:val="28"/>
                <w:szCs w:val="28"/>
              </w:rPr>
            </w:pPr>
            <w:r w:rsidRPr="00A77D53">
              <w:rPr>
                <w:b/>
                <w:sz w:val="28"/>
                <w:szCs w:val="28"/>
              </w:rPr>
              <w:t>3.Математическая грамотность</w:t>
            </w:r>
          </w:p>
        </w:tc>
        <w:tc>
          <w:tcPr>
            <w:tcW w:w="6656" w:type="dxa"/>
          </w:tcPr>
          <w:p w:rsidR="00840563" w:rsidRPr="00A77D53" w:rsidRDefault="00DE69B2" w:rsidP="00840563">
            <w:pPr>
              <w:jc w:val="center"/>
              <w:rPr>
                <w:sz w:val="28"/>
                <w:szCs w:val="28"/>
              </w:rPr>
            </w:pPr>
            <w:r w:rsidRPr="00A77D53">
              <w:rPr>
                <w:sz w:val="28"/>
                <w:szCs w:val="28"/>
              </w:rPr>
              <w:t>Способность формулировать, применять и интерпретировать математику в разнообразных практических  контекстах</w:t>
            </w:r>
          </w:p>
        </w:tc>
      </w:tr>
      <w:tr w:rsidR="00840563" w:rsidRPr="00A77D53" w:rsidTr="00840563">
        <w:tc>
          <w:tcPr>
            <w:tcW w:w="2689" w:type="dxa"/>
          </w:tcPr>
          <w:p w:rsidR="00840563" w:rsidRPr="00A77D53" w:rsidRDefault="00DE69B2" w:rsidP="00840563">
            <w:pPr>
              <w:jc w:val="center"/>
              <w:rPr>
                <w:b/>
                <w:sz w:val="28"/>
                <w:szCs w:val="28"/>
              </w:rPr>
            </w:pPr>
            <w:r w:rsidRPr="00A77D53">
              <w:rPr>
                <w:b/>
                <w:sz w:val="28"/>
                <w:szCs w:val="28"/>
              </w:rPr>
              <w:t>4. Финансовая грамотность</w:t>
            </w:r>
          </w:p>
        </w:tc>
        <w:tc>
          <w:tcPr>
            <w:tcW w:w="6656" w:type="dxa"/>
          </w:tcPr>
          <w:p w:rsidR="00840563" w:rsidRPr="00A77D53" w:rsidRDefault="00DE69B2" w:rsidP="00840563">
            <w:pPr>
              <w:jc w:val="center"/>
              <w:rPr>
                <w:sz w:val="28"/>
                <w:szCs w:val="28"/>
              </w:rPr>
            </w:pPr>
            <w:r w:rsidRPr="00A77D53">
              <w:rPr>
                <w:sz w:val="28"/>
                <w:szCs w:val="28"/>
              </w:rPr>
              <w:t>Способность рационально распоряжаться деньгами, принимать разумные финансовые решения, которые позволяют достигать личного финансового благополучия.</w:t>
            </w:r>
          </w:p>
        </w:tc>
      </w:tr>
      <w:tr w:rsidR="00840563" w:rsidRPr="00A77D53" w:rsidTr="00840563">
        <w:tc>
          <w:tcPr>
            <w:tcW w:w="2689" w:type="dxa"/>
          </w:tcPr>
          <w:p w:rsidR="00840563" w:rsidRPr="00A77D53" w:rsidRDefault="00DE69B2" w:rsidP="00840563">
            <w:pPr>
              <w:jc w:val="center"/>
              <w:rPr>
                <w:b/>
                <w:sz w:val="28"/>
                <w:szCs w:val="28"/>
              </w:rPr>
            </w:pPr>
            <w:r w:rsidRPr="00A77D53">
              <w:rPr>
                <w:b/>
                <w:sz w:val="28"/>
                <w:szCs w:val="28"/>
              </w:rPr>
              <w:t>5.Креативное мышление</w:t>
            </w:r>
          </w:p>
        </w:tc>
        <w:tc>
          <w:tcPr>
            <w:tcW w:w="6656" w:type="dxa"/>
          </w:tcPr>
          <w:p w:rsidR="00840563" w:rsidRPr="00A77D53" w:rsidRDefault="00DE69B2" w:rsidP="00840563">
            <w:pPr>
              <w:jc w:val="center"/>
              <w:rPr>
                <w:sz w:val="28"/>
                <w:szCs w:val="28"/>
              </w:rPr>
            </w:pPr>
            <w:r w:rsidRPr="00A77D53">
              <w:rPr>
                <w:sz w:val="28"/>
                <w:szCs w:val="28"/>
              </w:rPr>
              <w:t>Способность создавать или иным образом воплощать в жизнь что-то новое.</w:t>
            </w:r>
          </w:p>
        </w:tc>
      </w:tr>
      <w:tr w:rsidR="00840563" w:rsidRPr="00A77D53" w:rsidTr="00840563">
        <w:tc>
          <w:tcPr>
            <w:tcW w:w="2689" w:type="dxa"/>
          </w:tcPr>
          <w:p w:rsidR="00840563" w:rsidRPr="00A77D53" w:rsidRDefault="00DE69B2" w:rsidP="00840563">
            <w:pPr>
              <w:jc w:val="center"/>
              <w:rPr>
                <w:b/>
                <w:sz w:val="28"/>
                <w:szCs w:val="28"/>
              </w:rPr>
            </w:pPr>
            <w:r w:rsidRPr="00A77D53">
              <w:rPr>
                <w:b/>
                <w:sz w:val="28"/>
                <w:szCs w:val="28"/>
              </w:rPr>
              <w:t>6. Глобальные компетенции</w:t>
            </w:r>
          </w:p>
        </w:tc>
        <w:tc>
          <w:tcPr>
            <w:tcW w:w="6656" w:type="dxa"/>
          </w:tcPr>
          <w:p w:rsidR="00840563" w:rsidRPr="00A77D53" w:rsidRDefault="00DE69B2" w:rsidP="00840563">
            <w:pPr>
              <w:jc w:val="center"/>
              <w:rPr>
                <w:sz w:val="28"/>
                <w:szCs w:val="28"/>
              </w:rPr>
            </w:pPr>
            <w:r w:rsidRPr="00A77D53">
              <w:rPr>
                <w:sz w:val="28"/>
                <w:szCs w:val="28"/>
              </w:rPr>
              <w:t>Способность успешно применять знания, умения, взгляды, отношения, ценности при взаимодействии с различными людьми, при участии в решении глобальных проблем.</w:t>
            </w:r>
          </w:p>
        </w:tc>
      </w:tr>
    </w:tbl>
    <w:p w:rsidR="00840563" w:rsidRPr="00840563" w:rsidRDefault="00840563" w:rsidP="00840563">
      <w:pPr>
        <w:jc w:val="center"/>
        <w:rPr>
          <w:sz w:val="36"/>
          <w:szCs w:val="36"/>
        </w:rPr>
      </w:pPr>
    </w:p>
    <w:p w:rsidR="00840563" w:rsidRDefault="00840563"/>
    <w:p w:rsidR="00840563" w:rsidRDefault="00840563"/>
    <w:sectPr w:rsidR="0084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36"/>
    <w:rsid w:val="00515236"/>
    <w:rsid w:val="00762DAC"/>
    <w:rsid w:val="00814A76"/>
    <w:rsid w:val="00840563"/>
    <w:rsid w:val="00A413FB"/>
    <w:rsid w:val="00A77D53"/>
    <w:rsid w:val="00DE69B2"/>
    <w:rsid w:val="00E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FE8FA-368A-4162-9C17-AF2F6809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4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2022-04-26T11:55:00Z</dcterms:created>
  <dcterms:modified xsi:type="dcterms:W3CDTF">2022-04-26T13:16:00Z</dcterms:modified>
</cp:coreProperties>
</file>